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ABC82" w14:textId="72698618" w:rsidR="005F28C9" w:rsidRPr="00DF7A0A" w:rsidRDefault="005F28C9" w:rsidP="005F28C9">
      <w:pPr>
        <w:jc w:val="center"/>
        <w:rPr>
          <w:rFonts w:ascii="Times New Roman" w:hAnsi="Times New Roman" w:cs="Times New Roman"/>
          <w:b/>
          <w:bCs/>
          <w:sz w:val="24"/>
          <w:szCs w:val="24"/>
        </w:rPr>
      </w:pPr>
      <w:r w:rsidRPr="00DF7A0A">
        <w:rPr>
          <w:rFonts w:ascii="Times New Roman" w:hAnsi="Times New Roman" w:cs="Times New Roman"/>
          <w:b/>
          <w:bCs/>
          <w:sz w:val="24"/>
          <w:szCs w:val="24"/>
        </w:rPr>
        <w:t>HOMEWORK 7</w:t>
      </w:r>
    </w:p>
    <w:p w14:paraId="10B6F4B7" w14:textId="77777777" w:rsidR="005F28C9" w:rsidRPr="00DF7A0A" w:rsidRDefault="005F28C9">
      <w:pPr>
        <w:rPr>
          <w:rFonts w:ascii="Times New Roman" w:hAnsi="Times New Roman" w:cs="Times New Roman"/>
          <w:sz w:val="24"/>
          <w:szCs w:val="24"/>
        </w:rPr>
      </w:pPr>
    </w:p>
    <w:p w14:paraId="2824BB74" w14:textId="1843C4C2" w:rsidR="005F28C9" w:rsidRPr="00DF7A0A" w:rsidRDefault="005F28C9" w:rsidP="005F28C9">
      <w:pPr>
        <w:rPr>
          <w:rFonts w:ascii="Times New Roman" w:hAnsi="Times New Roman" w:cs="Times New Roman"/>
          <w:sz w:val="24"/>
          <w:szCs w:val="24"/>
        </w:rPr>
      </w:pPr>
      <w:r w:rsidRPr="00DF7A0A">
        <w:rPr>
          <w:rFonts w:ascii="Times New Roman" w:hAnsi="Times New Roman" w:cs="Times New Roman"/>
          <w:b/>
          <w:bCs/>
          <w:sz w:val="24"/>
          <w:szCs w:val="24"/>
        </w:rPr>
        <w:t xml:space="preserve">Scenario: </w:t>
      </w:r>
      <w:r w:rsidRPr="00DF7A0A">
        <w:rPr>
          <w:rFonts w:ascii="Times New Roman" w:hAnsi="Times New Roman" w:cs="Times New Roman"/>
          <w:sz w:val="24"/>
          <w:szCs w:val="24"/>
        </w:rPr>
        <w:t xml:space="preserve">Jefferson City has a severe budget </w:t>
      </w:r>
      <w:r w:rsidR="00DF7A0A" w:rsidRPr="00DF7A0A">
        <w:rPr>
          <w:rFonts w:ascii="Times New Roman" w:hAnsi="Times New Roman" w:cs="Times New Roman"/>
          <w:sz w:val="24"/>
          <w:szCs w:val="24"/>
        </w:rPr>
        <w:t>crisis,</w:t>
      </w:r>
      <w:r w:rsidRPr="00DF7A0A">
        <w:rPr>
          <w:rFonts w:ascii="Times New Roman" w:hAnsi="Times New Roman" w:cs="Times New Roman"/>
          <w:sz w:val="24"/>
          <w:szCs w:val="24"/>
        </w:rPr>
        <w:t xml:space="preserve"> and the mayor has asked </w:t>
      </w:r>
      <w:r w:rsidR="009961AE" w:rsidRPr="00DF7A0A">
        <w:rPr>
          <w:rFonts w:ascii="Times New Roman" w:hAnsi="Times New Roman" w:cs="Times New Roman"/>
          <w:sz w:val="24"/>
          <w:szCs w:val="24"/>
        </w:rPr>
        <w:t>you</w:t>
      </w:r>
      <w:r w:rsidRPr="00DF7A0A">
        <w:rPr>
          <w:rFonts w:ascii="Times New Roman" w:hAnsi="Times New Roman" w:cs="Times New Roman"/>
          <w:sz w:val="24"/>
          <w:szCs w:val="24"/>
        </w:rPr>
        <w:t xml:space="preserve"> to help the budget director in preparing a report outlining a 5 percent cut to the city’s budget of $200 million. The city has 200,000 permanent residents, and additional 25,000 people come to the city for work each day.  They have a budget of $200 million dollars and </w:t>
      </w:r>
      <w:r w:rsidR="00DF7A0A" w:rsidRPr="00DF7A0A">
        <w:rPr>
          <w:rFonts w:ascii="Times New Roman" w:hAnsi="Times New Roman" w:cs="Times New Roman"/>
          <w:sz w:val="24"/>
          <w:szCs w:val="24"/>
        </w:rPr>
        <w:t>all</w:t>
      </w:r>
      <w:r w:rsidRPr="00DF7A0A">
        <w:rPr>
          <w:rFonts w:ascii="Times New Roman" w:hAnsi="Times New Roman" w:cs="Times New Roman"/>
          <w:sz w:val="24"/>
          <w:szCs w:val="24"/>
        </w:rPr>
        <w:t xml:space="preserve"> the expected departments </w:t>
      </w:r>
      <w:r w:rsidR="00DF7A0A" w:rsidRPr="00DF7A0A">
        <w:rPr>
          <w:rFonts w:ascii="Times New Roman" w:hAnsi="Times New Roman" w:cs="Times New Roman"/>
          <w:sz w:val="24"/>
          <w:szCs w:val="24"/>
        </w:rPr>
        <w:t>(administration</w:t>
      </w:r>
      <w:r w:rsidRPr="00DF7A0A">
        <w:rPr>
          <w:rFonts w:ascii="Times New Roman" w:hAnsi="Times New Roman" w:cs="Times New Roman"/>
          <w:sz w:val="24"/>
          <w:szCs w:val="24"/>
        </w:rPr>
        <w:t xml:space="preserve">, communications, budget, public safety, economic and housing development, engineering, public works, recreation, water and sewer, utilities, city clerk and municipal clerk. The city also has a museum, a large public theater and provides subsidies for a minor league baseball team as well as a golf course. The city currently has $30 million dollars in its rainy-day fund, but the mayor has advised me not to consider it as an option. You cannot raise funds, only trim the budget. </w:t>
      </w:r>
    </w:p>
    <w:p w14:paraId="4EEA16F6" w14:textId="77777777" w:rsidR="005F28C9" w:rsidRPr="00DF7A0A" w:rsidRDefault="005F28C9" w:rsidP="005F28C9">
      <w:pPr>
        <w:rPr>
          <w:rFonts w:ascii="Times New Roman" w:hAnsi="Times New Roman" w:cs="Times New Roman"/>
          <w:b/>
          <w:bCs/>
          <w:sz w:val="24"/>
          <w:szCs w:val="24"/>
        </w:rPr>
      </w:pPr>
      <w:r w:rsidRPr="00DF7A0A">
        <w:rPr>
          <w:rFonts w:ascii="Times New Roman" w:hAnsi="Times New Roman" w:cs="Times New Roman"/>
          <w:b/>
          <w:bCs/>
          <w:sz w:val="24"/>
          <w:szCs w:val="24"/>
        </w:rPr>
        <w:t>Question 1</w:t>
      </w:r>
    </w:p>
    <w:p w14:paraId="15356624" w14:textId="7AF1527D" w:rsidR="005F28C9" w:rsidRPr="00DF7A0A" w:rsidRDefault="005F28C9" w:rsidP="005F28C9">
      <w:pPr>
        <w:pStyle w:val="ListParagraph"/>
        <w:numPr>
          <w:ilvl w:val="0"/>
          <w:numId w:val="1"/>
        </w:numPr>
        <w:rPr>
          <w:rFonts w:ascii="Times New Roman" w:hAnsi="Times New Roman" w:cs="Times New Roman"/>
          <w:sz w:val="24"/>
          <w:szCs w:val="24"/>
        </w:rPr>
      </w:pPr>
      <w:r w:rsidRPr="00DF7A0A">
        <w:rPr>
          <w:rFonts w:ascii="Times New Roman" w:hAnsi="Times New Roman" w:cs="Times New Roman"/>
          <w:sz w:val="24"/>
          <w:szCs w:val="24"/>
        </w:rPr>
        <w:t>Based on what you have the learned and what you know about the city functions, which part of the budget would you examine first? Why?</w:t>
      </w:r>
    </w:p>
    <w:p w14:paraId="0F215CC4" w14:textId="527BF254" w:rsidR="009961AE" w:rsidRPr="00DF7A0A" w:rsidRDefault="009961AE" w:rsidP="005F28C9">
      <w:pPr>
        <w:rPr>
          <w:rFonts w:ascii="Times New Roman" w:hAnsi="Times New Roman" w:cs="Times New Roman"/>
          <w:b/>
          <w:bCs/>
          <w:sz w:val="24"/>
          <w:szCs w:val="24"/>
        </w:rPr>
      </w:pPr>
      <w:r w:rsidRPr="00DF7A0A">
        <w:rPr>
          <w:rFonts w:ascii="Times New Roman" w:hAnsi="Times New Roman" w:cs="Times New Roman"/>
          <w:b/>
          <w:bCs/>
          <w:sz w:val="24"/>
          <w:szCs w:val="24"/>
        </w:rPr>
        <w:t>Response:</w:t>
      </w:r>
    </w:p>
    <w:p w14:paraId="3FBA588B" w14:textId="2098823C" w:rsidR="0072636A" w:rsidRPr="00DF7A0A" w:rsidRDefault="009961AE" w:rsidP="00414353">
      <w:pPr>
        <w:rPr>
          <w:rFonts w:ascii="Times New Roman" w:hAnsi="Times New Roman" w:cs="Times New Roman"/>
          <w:sz w:val="24"/>
          <w:szCs w:val="24"/>
        </w:rPr>
      </w:pPr>
      <w:r w:rsidRPr="00DF7A0A">
        <w:rPr>
          <w:rFonts w:ascii="Times New Roman" w:hAnsi="Times New Roman" w:cs="Times New Roman"/>
          <w:sz w:val="24"/>
          <w:szCs w:val="24"/>
        </w:rPr>
        <w:t xml:space="preserve">Considering the severe budget crisis, my recommendation to assist the budget director in preparing a report outlining a 5 percent cut back to a $200 million budget would consist of </w:t>
      </w:r>
      <w:r w:rsidR="00414353" w:rsidRPr="00DF7A0A">
        <w:rPr>
          <w:rFonts w:ascii="Times New Roman" w:hAnsi="Times New Roman" w:cs="Times New Roman"/>
          <w:sz w:val="24"/>
          <w:szCs w:val="24"/>
        </w:rPr>
        <w:t>evaluating each department and identify areas where cuts should be made and then consider several cut back strategies:</w:t>
      </w:r>
    </w:p>
    <w:p w14:paraId="73F1EE58" w14:textId="77777777" w:rsidR="00414353" w:rsidRPr="00DF7A0A" w:rsidRDefault="00414353" w:rsidP="0072636A">
      <w:pPr>
        <w:rPr>
          <w:rFonts w:ascii="Times New Roman" w:hAnsi="Times New Roman" w:cs="Times New Roman"/>
          <w:sz w:val="24"/>
          <w:szCs w:val="24"/>
        </w:rPr>
      </w:pPr>
      <w:r w:rsidRPr="00DF7A0A">
        <w:rPr>
          <w:rFonts w:ascii="Times New Roman" w:hAnsi="Times New Roman" w:cs="Times New Roman"/>
          <w:sz w:val="24"/>
          <w:szCs w:val="24"/>
        </w:rPr>
        <w:t>Recommendation #</w:t>
      </w:r>
      <w:r w:rsidR="0072636A" w:rsidRPr="00DF7A0A">
        <w:rPr>
          <w:rFonts w:ascii="Times New Roman" w:hAnsi="Times New Roman" w:cs="Times New Roman"/>
          <w:sz w:val="24"/>
          <w:szCs w:val="24"/>
        </w:rPr>
        <w:t xml:space="preserve">1. </w:t>
      </w:r>
      <w:r w:rsidRPr="00DF7A0A">
        <w:rPr>
          <w:rFonts w:ascii="Times New Roman" w:hAnsi="Times New Roman" w:cs="Times New Roman"/>
          <w:sz w:val="24"/>
          <w:szCs w:val="24"/>
        </w:rPr>
        <w:t xml:space="preserve"> Reassess essential services:</w:t>
      </w:r>
    </w:p>
    <w:p w14:paraId="6AE39C11" w14:textId="207CDD8D" w:rsidR="0072636A" w:rsidRPr="00DF7A0A" w:rsidRDefault="00261693" w:rsidP="00414353">
      <w:pPr>
        <w:ind w:left="720" w:firstLine="45"/>
        <w:rPr>
          <w:rFonts w:ascii="Times New Roman" w:hAnsi="Times New Roman" w:cs="Times New Roman"/>
          <w:sz w:val="24"/>
          <w:szCs w:val="24"/>
        </w:rPr>
      </w:pPr>
      <w:r w:rsidRPr="00DF7A0A">
        <w:rPr>
          <w:rFonts w:ascii="Times New Roman" w:hAnsi="Times New Roman" w:cs="Times New Roman"/>
          <w:sz w:val="24"/>
          <w:szCs w:val="24"/>
        </w:rPr>
        <w:t xml:space="preserve">We should </w:t>
      </w:r>
      <w:r w:rsidR="00E51A33" w:rsidRPr="00DF7A0A">
        <w:rPr>
          <w:rFonts w:ascii="Times New Roman" w:hAnsi="Times New Roman" w:cs="Times New Roman"/>
          <w:sz w:val="24"/>
          <w:szCs w:val="24"/>
        </w:rPr>
        <w:t>identify</w:t>
      </w:r>
      <w:r w:rsidR="0072636A" w:rsidRPr="00DF7A0A">
        <w:rPr>
          <w:rFonts w:ascii="Times New Roman" w:hAnsi="Times New Roman" w:cs="Times New Roman"/>
          <w:sz w:val="24"/>
          <w:szCs w:val="24"/>
        </w:rPr>
        <w:t xml:space="preserve"> the core services that the city must provide to </w:t>
      </w:r>
      <w:r w:rsidRPr="00DF7A0A">
        <w:rPr>
          <w:rFonts w:ascii="Times New Roman" w:hAnsi="Times New Roman" w:cs="Times New Roman"/>
          <w:sz w:val="24"/>
          <w:szCs w:val="24"/>
        </w:rPr>
        <w:t>our</w:t>
      </w:r>
      <w:r w:rsidR="0072636A" w:rsidRPr="00DF7A0A">
        <w:rPr>
          <w:rFonts w:ascii="Times New Roman" w:hAnsi="Times New Roman" w:cs="Times New Roman"/>
          <w:sz w:val="24"/>
          <w:szCs w:val="24"/>
        </w:rPr>
        <w:t xml:space="preserve"> residents. </w:t>
      </w:r>
      <w:r w:rsidRPr="00DF7A0A">
        <w:rPr>
          <w:rFonts w:ascii="Times New Roman" w:hAnsi="Times New Roman" w:cs="Times New Roman"/>
          <w:sz w:val="24"/>
          <w:szCs w:val="24"/>
        </w:rPr>
        <w:t xml:space="preserve">In this scenario, we should assess look at the department of </w:t>
      </w:r>
      <w:r w:rsidR="0072636A" w:rsidRPr="00DF7A0A">
        <w:rPr>
          <w:rFonts w:ascii="Times New Roman" w:hAnsi="Times New Roman" w:cs="Times New Roman"/>
          <w:sz w:val="24"/>
          <w:szCs w:val="24"/>
        </w:rPr>
        <w:t xml:space="preserve">public works, and essential administrative </w:t>
      </w:r>
      <w:r w:rsidRPr="00DF7A0A">
        <w:rPr>
          <w:rFonts w:ascii="Times New Roman" w:hAnsi="Times New Roman" w:cs="Times New Roman"/>
          <w:sz w:val="24"/>
          <w:szCs w:val="24"/>
        </w:rPr>
        <w:t xml:space="preserve">staff, as we </w:t>
      </w:r>
      <w:r w:rsidR="00DF7A0A" w:rsidRPr="00DF7A0A">
        <w:rPr>
          <w:rFonts w:ascii="Times New Roman" w:hAnsi="Times New Roman" w:cs="Times New Roman"/>
          <w:sz w:val="24"/>
          <w:szCs w:val="24"/>
        </w:rPr>
        <w:t>could</w:t>
      </w:r>
      <w:r w:rsidRPr="00DF7A0A">
        <w:rPr>
          <w:rFonts w:ascii="Times New Roman" w:hAnsi="Times New Roman" w:cs="Times New Roman"/>
          <w:sz w:val="24"/>
          <w:szCs w:val="24"/>
        </w:rPr>
        <w:t xml:space="preserve"> review expenses utilized by these two departments. The Department of Public works should drill down on their procurement practices to ensure we are securing the lowest bid for services, </w:t>
      </w:r>
      <w:r w:rsidR="00DF7A0A" w:rsidRPr="00DF7A0A">
        <w:rPr>
          <w:rFonts w:ascii="Times New Roman" w:hAnsi="Times New Roman" w:cs="Times New Roman"/>
          <w:sz w:val="24"/>
          <w:szCs w:val="24"/>
        </w:rPr>
        <w:t>supplies,</w:t>
      </w:r>
      <w:r w:rsidRPr="00DF7A0A">
        <w:rPr>
          <w:rFonts w:ascii="Times New Roman" w:hAnsi="Times New Roman" w:cs="Times New Roman"/>
          <w:sz w:val="24"/>
          <w:szCs w:val="24"/>
        </w:rPr>
        <w:t xml:space="preserve"> and materials. The administrative department has had a history of being top heavy with salaries. Examining non-union staff that have excessive salaries should be considered. </w:t>
      </w:r>
    </w:p>
    <w:p w14:paraId="0EA3E780" w14:textId="77777777" w:rsidR="00261693" w:rsidRPr="00DF7A0A" w:rsidRDefault="00261693" w:rsidP="0072636A">
      <w:pPr>
        <w:rPr>
          <w:rFonts w:ascii="Times New Roman" w:hAnsi="Times New Roman" w:cs="Times New Roman"/>
          <w:sz w:val="24"/>
          <w:szCs w:val="24"/>
        </w:rPr>
      </w:pPr>
      <w:r w:rsidRPr="00DF7A0A">
        <w:rPr>
          <w:rFonts w:ascii="Times New Roman" w:hAnsi="Times New Roman" w:cs="Times New Roman"/>
          <w:sz w:val="24"/>
          <w:szCs w:val="24"/>
        </w:rPr>
        <w:t xml:space="preserve">Recommendation #2. </w:t>
      </w:r>
      <w:r w:rsidR="0072636A" w:rsidRPr="00DF7A0A">
        <w:rPr>
          <w:rFonts w:ascii="Times New Roman" w:hAnsi="Times New Roman" w:cs="Times New Roman"/>
          <w:sz w:val="24"/>
          <w:szCs w:val="24"/>
        </w:rPr>
        <w:t xml:space="preserve">Attrition and Hiring Freez: </w:t>
      </w:r>
      <w:r w:rsidRPr="00DF7A0A">
        <w:rPr>
          <w:rFonts w:ascii="Times New Roman" w:hAnsi="Times New Roman" w:cs="Times New Roman"/>
          <w:sz w:val="24"/>
          <w:szCs w:val="24"/>
        </w:rPr>
        <w:t xml:space="preserve"> </w:t>
      </w:r>
    </w:p>
    <w:p w14:paraId="18DAF974" w14:textId="14A57974" w:rsidR="0072636A" w:rsidRPr="00DF7A0A" w:rsidRDefault="00261693" w:rsidP="00577802">
      <w:pPr>
        <w:ind w:left="720"/>
        <w:rPr>
          <w:rFonts w:ascii="Times New Roman" w:hAnsi="Times New Roman" w:cs="Times New Roman"/>
          <w:sz w:val="24"/>
          <w:szCs w:val="24"/>
        </w:rPr>
      </w:pPr>
      <w:r w:rsidRPr="00DF7A0A">
        <w:rPr>
          <w:rFonts w:ascii="Times New Roman" w:hAnsi="Times New Roman" w:cs="Times New Roman"/>
          <w:sz w:val="24"/>
          <w:szCs w:val="24"/>
        </w:rPr>
        <w:t xml:space="preserve">We should consider implementing a hiring a freeze across all departments and offer incentive packages that will have employees consider early retirement, as well as consider natural attrition. We will also not replace these positions, unless </w:t>
      </w:r>
      <w:r w:rsidR="00DF7A0A" w:rsidRPr="00DF7A0A">
        <w:rPr>
          <w:rFonts w:ascii="Times New Roman" w:hAnsi="Times New Roman" w:cs="Times New Roman"/>
          <w:sz w:val="24"/>
          <w:szCs w:val="24"/>
        </w:rPr>
        <w:t>necessary</w:t>
      </w:r>
      <w:r w:rsidR="0072636A" w:rsidRPr="00DF7A0A">
        <w:rPr>
          <w:rFonts w:ascii="Times New Roman" w:hAnsi="Times New Roman" w:cs="Times New Roman"/>
          <w:sz w:val="24"/>
          <w:szCs w:val="24"/>
        </w:rPr>
        <w:t xml:space="preserve"> for critical functions.</w:t>
      </w:r>
    </w:p>
    <w:p w14:paraId="03B32DD7" w14:textId="77777777" w:rsidR="00577802" w:rsidRPr="00DF7A0A" w:rsidRDefault="00577802" w:rsidP="0072636A">
      <w:pPr>
        <w:rPr>
          <w:rFonts w:ascii="Times New Roman" w:hAnsi="Times New Roman" w:cs="Times New Roman"/>
          <w:sz w:val="24"/>
          <w:szCs w:val="24"/>
        </w:rPr>
      </w:pPr>
      <w:r w:rsidRPr="00DF7A0A">
        <w:rPr>
          <w:rFonts w:ascii="Times New Roman" w:hAnsi="Times New Roman" w:cs="Times New Roman"/>
          <w:sz w:val="24"/>
          <w:szCs w:val="24"/>
        </w:rPr>
        <w:t xml:space="preserve">Recommendation #3. Assess </w:t>
      </w:r>
      <w:r w:rsidR="0072636A" w:rsidRPr="00DF7A0A">
        <w:rPr>
          <w:rFonts w:ascii="Times New Roman" w:hAnsi="Times New Roman" w:cs="Times New Roman"/>
          <w:sz w:val="24"/>
          <w:szCs w:val="24"/>
        </w:rPr>
        <w:t xml:space="preserve">Efficiency Measures: </w:t>
      </w:r>
    </w:p>
    <w:p w14:paraId="640EDD3F" w14:textId="46DFE6BB" w:rsidR="0072636A" w:rsidRPr="00DF7A0A" w:rsidRDefault="00577802" w:rsidP="00577802">
      <w:pPr>
        <w:ind w:left="720"/>
        <w:rPr>
          <w:rFonts w:ascii="Times New Roman" w:hAnsi="Times New Roman" w:cs="Times New Roman"/>
          <w:sz w:val="24"/>
          <w:szCs w:val="24"/>
        </w:rPr>
      </w:pPr>
      <w:r w:rsidRPr="00DF7A0A">
        <w:rPr>
          <w:rFonts w:ascii="Times New Roman" w:hAnsi="Times New Roman" w:cs="Times New Roman"/>
          <w:sz w:val="24"/>
          <w:szCs w:val="24"/>
        </w:rPr>
        <w:t xml:space="preserve">We should look for </w:t>
      </w:r>
      <w:r w:rsidR="0072636A" w:rsidRPr="00DF7A0A">
        <w:rPr>
          <w:rFonts w:ascii="Times New Roman" w:hAnsi="Times New Roman" w:cs="Times New Roman"/>
          <w:sz w:val="24"/>
          <w:szCs w:val="24"/>
        </w:rPr>
        <w:t xml:space="preserve">opportunities to improve efficiency in </w:t>
      </w:r>
      <w:r w:rsidR="00DF7A0A" w:rsidRPr="00DF7A0A">
        <w:rPr>
          <w:rFonts w:ascii="Times New Roman" w:hAnsi="Times New Roman" w:cs="Times New Roman"/>
          <w:sz w:val="24"/>
          <w:szCs w:val="24"/>
        </w:rPr>
        <w:t>all</w:t>
      </w:r>
      <w:r w:rsidRPr="00DF7A0A">
        <w:rPr>
          <w:rFonts w:ascii="Times New Roman" w:hAnsi="Times New Roman" w:cs="Times New Roman"/>
          <w:sz w:val="24"/>
          <w:szCs w:val="24"/>
        </w:rPr>
        <w:t xml:space="preserve"> the</w:t>
      </w:r>
      <w:r w:rsidR="0072636A" w:rsidRPr="00DF7A0A">
        <w:rPr>
          <w:rFonts w:ascii="Times New Roman" w:hAnsi="Times New Roman" w:cs="Times New Roman"/>
          <w:sz w:val="24"/>
          <w:szCs w:val="24"/>
        </w:rPr>
        <w:t xml:space="preserve"> departments. This could involve process improvements, technology upgrades, </w:t>
      </w:r>
      <w:r w:rsidRPr="00DF7A0A">
        <w:rPr>
          <w:rFonts w:ascii="Times New Roman" w:hAnsi="Times New Roman" w:cs="Times New Roman"/>
          <w:sz w:val="24"/>
          <w:szCs w:val="24"/>
        </w:rPr>
        <w:t>and/</w:t>
      </w:r>
      <w:r w:rsidR="0072636A" w:rsidRPr="00DF7A0A">
        <w:rPr>
          <w:rFonts w:ascii="Times New Roman" w:hAnsi="Times New Roman" w:cs="Times New Roman"/>
          <w:sz w:val="24"/>
          <w:szCs w:val="24"/>
        </w:rPr>
        <w:t xml:space="preserve">or </w:t>
      </w:r>
      <w:r w:rsidRPr="00DF7A0A">
        <w:rPr>
          <w:rFonts w:ascii="Times New Roman" w:hAnsi="Times New Roman" w:cs="Times New Roman"/>
          <w:sz w:val="24"/>
          <w:szCs w:val="24"/>
        </w:rPr>
        <w:t xml:space="preserve">implement </w:t>
      </w:r>
      <w:r w:rsidR="0072636A" w:rsidRPr="00DF7A0A">
        <w:rPr>
          <w:rFonts w:ascii="Times New Roman" w:hAnsi="Times New Roman" w:cs="Times New Roman"/>
          <w:sz w:val="24"/>
          <w:szCs w:val="24"/>
        </w:rPr>
        <w:t xml:space="preserve">streamlining </w:t>
      </w:r>
      <w:r w:rsidR="0072636A" w:rsidRPr="00DF7A0A">
        <w:rPr>
          <w:rFonts w:ascii="Times New Roman" w:hAnsi="Times New Roman" w:cs="Times New Roman"/>
          <w:sz w:val="24"/>
          <w:szCs w:val="24"/>
        </w:rPr>
        <w:lastRenderedPageBreak/>
        <w:t xml:space="preserve">administrative tasks. </w:t>
      </w:r>
      <w:r w:rsidR="00E51A33" w:rsidRPr="00DF7A0A">
        <w:rPr>
          <w:rFonts w:ascii="Times New Roman" w:hAnsi="Times New Roman" w:cs="Times New Roman"/>
          <w:sz w:val="24"/>
          <w:szCs w:val="24"/>
        </w:rPr>
        <w:t>Also,</w:t>
      </w:r>
      <w:r w:rsidRPr="00DF7A0A">
        <w:rPr>
          <w:rFonts w:ascii="Times New Roman" w:hAnsi="Times New Roman" w:cs="Times New Roman"/>
          <w:sz w:val="24"/>
          <w:szCs w:val="24"/>
        </w:rPr>
        <w:t xml:space="preserve"> we should e</w:t>
      </w:r>
      <w:r w:rsidR="0072636A" w:rsidRPr="00DF7A0A">
        <w:rPr>
          <w:rFonts w:ascii="Times New Roman" w:hAnsi="Times New Roman" w:cs="Times New Roman"/>
          <w:sz w:val="24"/>
          <w:szCs w:val="24"/>
        </w:rPr>
        <w:t>ncourage department heads to find ways to do more with less</w:t>
      </w:r>
      <w:r w:rsidRPr="00DF7A0A">
        <w:rPr>
          <w:rFonts w:ascii="Times New Roman" w:hAnsi="Times New Roman" w:cs="Times New Roman"/>
          <w:sz w:val="24"/>
          <w:szCs w:val="24"/>
        </w:rPr>
        <w:t xml:space="preserve"> and circle back with their cost saving plans.</w:t>
      </w:r>
    </w:p>
    <w:p w14:paraId="041E8F92" w14:textId="23768006" w:rsidR="00577802" w:rsidRPr="00DF7A0A" w:rsidRDefault="00577802" w:rsidP="00577802">
      <w:pPr>
        <w:rPr>
          <w:rFonts w:ascii="Times New Roman" w:hAnsi="Times New Roman" w:cs="Times New Roman"/>
          <w:sz w:val="24"/>
          <w:szCs w:val="24"/>
        </w:rPr>
      </w:pPr>
      <w:r w:rsidRPr="00DF7A0A">
        <w:rPr>
          <w:rFonts w:ascii="Times New Roman" w:hAnsi="Times New Roman" w:cs="Times New Roman"/>
          <w:sz w:val="24"/>
          <w:szCs w:val="24"/>
        </w:rPr>
        <w:tab/>
      </w:r>
    </w:p>
    <w:p w14:paraId="4BEC0A73" w14:textId="77777777" w:rsidR="00577802" w:rsidRPr="00DF7A0A" w:rsidRDefault="00577802" w:rsidP="00577802">
      <w:pPr>
        <w:rPr>
          <w:rFonts w:ascii="Times New Roman" w:hAnsi="Times New Roman" w:cs="Times New Roman"/>
          <w:sz w:val="24"/>
          <w:szCs w:val="24"/>
        </w:rPr>
      </w:pPr>
    </w:p>
    <w:p w14:paraId="404AEC90" w14:textId="77777777" w:rsidR="00577802" w:rsidRPr="00DF7A0A" w:rsidRDefault="00577802" w:rsidP="00577802">
      <w:pPr>
        <w:rPr>
          <w:rFonts w:ascii="Times New Roman" w:hAnsi="Times New Roman" w:cs="Times New Roman"/>
          <w:sz w:val="24"/>
          <w:szCs w:val="24"/>
        </w:rPr>
      </w:pPr>
    </w:p>
    <w:p w14:paraId="73FA74B0" w14:textId="2365F062" w:rsidR="00577802" w:rsidRPr="00DF7A0A" w:rsidRDefault="00577802" w:rsidP="00577802">
      <w:pPr>
        <w:pStyle w:val="ListParagraph"/>
        <w:numPr>
          <w:ilvl w:val="0"/>
          <w:numId w:val="1"/>
        </w:numPr>
        <w:rPr>
          <w:rFonts w:ascii="Times New Roman" w:hAnsi="Times New Roman" w:cs="Times New Roman"/>
          <w:sz w:val="24"/>
          <w:szCs w:val="24"/>
        </w:rPr>
      </w:pPr>
      <w:r w:rsidRPr="00DF7A0A">
        <w:rPr>
          <w:rFonts w:ascii="Times New Roman" w:hAnsi="Times New Roman" w:cs="Times New Roman"/>
          <w:sz w:val="24"/>
          <w:szCs w:val="24"/>
        </w:rPr>
        <w:t>Which items should we cut? Why? Provide alternatives to the mayor.</w:t>
      </w:r>
    </w:p>
    <w:p w14:paraId="7174E240" w14:textId="16DEB23F" w:rsidR="00E51A33" w:rsidRPr="00DF7A0A" w:rsidRDefault="00E51A33" w:rsidP="00E51A33">
      <w:pPr>
        <w:rPr>
          <w:rFonts w:ascii="Times New Roman" w:hAnsi="Times New Roman" w:cs="Times New Roman"/>
          <w:b/>
          <w:bCs/>
          <w:sz w:val="24"/>
          <w:szCs w:val="24"/>
        </w:rPr>
      </w:pPr>
      <w:r w:rsidRPr="00DF7A0A">
        <w:rPr>
          <w:rFonts w:ascii="Times New Roman" w:hAnsi="Times New Roman" w:cs="Times New Roman"/>
          <w:b/>
          <w:bCs/>
          <w:sz w:val="24"/>
          <w:szCs w:val="24"/>
        </w:rPr>
        <w:t>Response:</w:t>
      </w:r>
    </w:p>
    <w:p w14:paraId="0D26DFE1" w14:textId="4A884041" w:rsidR="00991475" w:rsidRPr="00DF7A0A" w:rsidRDefault="00991475" w:rsidP="00991475">
      <w:pPr>
        <w:rPr>
          <w:rFonts w:ascii="Times New Roman" w:hAnsi="Times New Roman" w:cs="Times New Roman"/>
          <w:sz w:val="24"/>
          <w:szCs w:val="24"/>
        </w:rPr>
      </w:pPr>
      <w:r w:rsidRPr="00DF7A0A">
        <w:rPr>
          <w:rFonts w:ascii="Times New Roman" w:hAnsi="Times New Roman" w:cs="Times New Roman"/>
          <w:sz w:val="24"/>
          <w:szCs w:val="24"/>
        </w:rPr>
        <w:t>Mayor, given the severe budget crisis, it's important to prioritize essential services while minimizing the impact on the community. Therefore, below are several recommendations that address non-essential services to consider cuts that include alternatives:</w:t>
      </w:r>
    </w:p>
    <w:p w14:paraId="2A863464" w14:textId="77777777" w:rsidR="00991475" w:rsidRPr="00DF7A0A" w:rsidRDefault="00991475" w:rsidP="00991475">
      <w:pPr>
        <w:rPr>
          <w:rFonts w:ascii="Times New Roman" w:hAnsi="Times New Roman" w:cs="Times New Roman"/>
          <w:sz w:val="24"/>
          <w:szCs w:val="24"/>
        </w:rPr>
      </w:pPr>
      <w:r w:rsidRPr="00DF7A0A">
        <w:rPr>
          <w:rFonts w:ascii="Times New Roman" w:hAnsi="Times New Roman" w:cs="Times New Roman"/>
          <w:sz w:val="24"/>
          <w:szCs w:val="24"/>
        </w:rPr>
        <w:t xml:space="preserve">Recommendation #1. </w:t>
      </w:r>
    </w:p>
    <w:p w14:paraId="116267AE" w14:textId="22FA1976" w:rsidR="00991475" w:rsidRPr="00DF7A0A" w:rsidRDefault="00991475" w:rsidP="00991475">
      <w:pPr>
        <w:rPr>
          <w:rFonts w:ascii="Times New Roman" w:hAnsi="Times New Roman" w:cs="Times New Roman"/>
          <w:b/>
          <w:bCs/>
          <w:sz w:val="24"/>
          <w:szCs w:val="24"/>
        </w:rPr>
      </w:pPr>
      <w:r w:rsidRPr="00DF7A0A">
        <w:rPr>
          <w:rFonts w:ascii="Times New Roman" w:hAnsi="Times New Roman" w:cs="Times New Roman"/>
          <w:b/>
          <w:bCs/>
          <w:sz w:val="24"/>
          <w:szCs w:val="24"/>
        </w:rPr>
        <w:t>Museum and Public Theater:</w:t>
      </w:r>
    </w:p>
    <w:p w14:paraId="61CEDD80" w14:textId="7E764C72" w:rsidR="00991475" w:rsidRPr="00DF7A0A" w:rsidRDefault="00991475" w:rsidP="00991475">
      <w:pPr>
        <w:rPr>
          <w:rFonts w:ascii="Times New Roman" w:hAnsi="Times New Roman" w:cs="Times New Roman"/>
          <w:sz w:val="24"/>
          <w:szCs w:val="24"/>
        </w:rPr>
      </w:pPr>
      <w:r w:rsidRPr="00DF7A0A">
        <w:rPr>
          <w:rFonts w:ascii="Times New Roman" w:hAnsi="Times New Roman" w:cs="Times New Roman"/>
          <w:sz w:val="24"/>
          <w:szCs w:val="24"/>
        </w:rPr>
        <w:t xml:space="preserve">Consider </w:t>
      </w:r>
      <w:r w:rsidR="00DF7A0A" w:rsidRPr="00DF7A0A">
        <w:rPr>
          <w:rFonts w:ascii="Times New Roman" w:hAnsi="Times New Roman" w:cs="Times New Roman"/>
          <w:sz w:val="24"/>
          <w:szCs w:val="24"/>
        </w:rPr>
        <w:t>suspending</w:t>
      </w:r>
      <w:r w:rsidRPr="00DF7A0A">
        <w:rPr>
          <w:rFonts w:ascii="Times New Roman" w:hAnsi="Times New Roman" w:cs="Times New Roman"/>
          <w:sz w:val="24"/>
          <w:szCs w:val="24"/>
        </w:rPr>
        <w:t xml:space="preserve"> subsidies for this institution. While they contribute to the city's cultural richness, they are not essential for basic services. An alternative would be to explore options for private sponsorship or partnerships to support these institutions during the crisis.</w:t>
      </w:r>
    </w:p>
    <w:p w14:paraId="214FE7F3" w14:textId="0253572B" w:rsidR="00991475" w:rsidRPr="00DF7A0A" w:rsidRDefault="00991475" w:rsidP="00991475">
      <w:pPr>
        <w:rPr>
          <w:rFonts w:ascii="Times New Roman" w:hAnsi="Times New Roman" w:cs="Times New Roman"/>
          <w:sz w:val="24"/>
          <w:szCs w:val="24"/>
        </w:rPr>
      </w:pPr>
      <w:r w:rsidRPr="00DF7A0A">
        <w:rPr>
          <w:rFonts w:ascii="Times New Roman" w:hAnsi="Times New Roman" w:cs="Times New Roman"/>
          <w:b/>
          <w:bCs/>
          <w:sz w:val="24"/>
          <w:szCs w:val="24"/>
        </w:rPr>
        <w:t>Minor League Baseball Team</w:t>
      </w:r>
      <w:r w:rsidRPr="00DF7A0A">
        <w:rPr>
          <w:rFonts w:ascii="Times New Roman" w:hAnsi="Times New Roman" w:cs="Times New Roman"/>
          <w:sz w:val="24"/>
          <w:szCs w:val="24"/>
        </w:rPr>
        <w:t>:</w:t>
      </w:r>
    </w:p>
    <w:p w14:paraId="455A1CFE" w14:textId="0B0665B8" w:rsidR="00991475" w:rsidRPr="00DF7A0A" w:rsidRDefault="00991475" w:rsidP="00991475">
      <w:pPr>
        <w:rPr>
          <w:rFonts w:ascii="Times New Roman" w:hAnsi="Times New Roman" w:cs="Times New Roman"/>
          <w:sz w:val="24"/>
          <w:szCs w:val="24"/>
        </w:rPr>
      </w:pPr>
      <w:r w:rsidRPr="00DF7A0A">
        <w:rPr>
          <w:rFonts w:ascii="Times New Roman" w:hAnsi="Times New Roman" w:cs="Times New Roman"/>
          <w:sz w:val="24"/>
          <w:szCs w:val="24"/>
        </w:rPr>
        <w:t xml:space="preserve"> While sports contribute to the community's quality of life, subsidies for a minor league team may not be justifiable in a severe budget crisis. An alternative would be to approach the team's ownership to discuss potential revenue-sharing or other financial arrangements to reduce the subsidy burden.</w:t>
      </w:r>
    </w:p>
    <w:p w14:paraId="67E67D28" w14:textId="5EE49780" w:rsidR="00991475" w:rsidRPr="00DF7A0A" w:rsidRDefault="00991475" w:rsidP="00991475">
      <w:pPr>
        <w:rPr>
          <w:rFonts w:ascii="Times New Roman" w:hAnsi="Times New Roman" w:cs="Times New Roman"/>
          <w:b/>
          <w:bCs/>
          <w:sz w:val="24"/>
          <w:szCs w:val="24"/>
        </w:rPr>
      </w:pPr>
      <w:r w:rsidRPr="00DF7A0A">
        <w:rPr>
          <w:rFonts w:ascii="Times New Roman" w:hAnsi="Times New Roman" w:cs="Times New Roman"/>
          <w:b/>
          <w:bCs/>
          <w:sz w:val="24"/>
          <w:szCs w:val="24"/>
        </w:rPr>
        <w:t>Golf Course:</w:t>
      </w:r>
    </w:p>
    <w:p w14:paraId="40839152" w14:textId="7B5EE4D3" w:rsidR="00991475" w:rsidRPr="00DF7A0A" w:rsidRDefault="00991475" w:rsidP="00991475">
      <w:pPr>
        <w:rPr>
          <w:rFonts w:ascii="Times New Roman" w:hAnsi="Times New Roman" w:cs="Times New Roman"/>
          <w:sz w:val="24"/>
          <w:szCs w:val="24"/>
        </w:rPr>
      </w:pPr>
      <w:r w:rsidRPr="00DF7A0A">
        <w:rPr>
          <w:rFonts w:ascii="Times New Roman" w:hAnsi="Times New Roman" w:cs="Times New Roman"/>
          <w:sz w:val="24"/>
          <w:szCs w:val="24"/>
        </w:rPr>
        <w:t>Consider temporarily reducing financial support for the golf course. While it provides recreational opportunities, it may not be a top priority during a budget crisis. An alternative would be to adjust the hours of operation, while explore privatization opportunities.</w:t>
      </w:r>
    </w:p>
    <w:sectPr w:rsidR="00991475" w:rsidRPr="00DF7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175C1"/>
    <w:multiLevelType w:val="multilevel"/>
    <w:tmpl w:val="8CDE9A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905C45"/>
    <w:multiLevelType w:val="hybridMultilevel"/>
    <w:tmpl w:val="292CF8BA"/>
    <w:lvl w:ilvl="0" w:tplc="FCD2CC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7997532">
    <w:abstractNumId w:val="1"/>
  </w:num>
  <w:num w:numId="2" w16cid:durableId="1502502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F50"/>
    <w:rsid w:val="00261693"/>
    <w:rsid w:val="00414353"/>
    <w:rsid w:val="00577802"/>
    <w:rsid w:val="005D3F50"/>
    <w:rsid w:val="005F28C9"/>
    <w:rsid w:val="006E5E6B"/>
    <w:rsid w:val="0072636A"/>
    <w:rsid w:val="009500DA"/>
    <w:rsid w:val="00991475"/>
    <w:rsid w:val="009961AE"/>
    <w:rsid w:val="00DF7A0A"/>
    <w:rsid w:val="00E51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13AE"/>
  <w15:chartTrackingRefBased/>
  <w15:docId w15:val="{5ABCBD16-889E-41DC-912A-676172B1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8C9"/>
    <w:pPr>
      <w:ind w:left="720"/>
      <w:contextualSpacing/>
    </w:pPr>
  </w:style>
  <w:style w:type="paragraph" w:styleId="NormalWeb">
    <w:name w:val="Normal (Web)"/>
    <w:basedOn w:val="Normal"/>
    <w:uiPriority w:val="99"/>
    <w:semiHidden/>
    <w:unhideWhenUsed/>
    <w:rsid w:val="009914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91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Hurley</dc:creator>
  <cp:keywords/>
  <dc:description/>
  <cp:lastModifiedBy>Nasheedah Singleton</cp:lastModifiedBy>
  <cp:revision>2</cp:revision>
  <cp:lastPrinted>2023-11-06T00:53:00Z</cp:lastPrinted>
  <dcterms:created xsi:type="dcterms:W3CDTF">2023-11-12T15:27:00Z</dcterms:created>
  <dcterms:modified xsi:type="dcterms:W3CDTF">2023-11-12T15:27:00Z</dcterms:modified>
</cp:coreProperties>
</file>